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Pr="0030143E" w:rsidRDefault="0030143E" w:rsidP="003014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2BAF0" wp14:editId="4EAA4B33">
            <wp:extent cx="545465" cy="692150"/>
            <wp:effectExtent l="0" t="0" r="6985" b="0"/>
            <wp:docPr id="3" name="Рисунок 3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E" w:rsidRPr="0030143E" w:rsidRDefault="0030143E" w:rsidP="0030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30143E" w:rsidRPr="0030143E" w:rsidRDefault="0030143E" w:rsidP="0030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0143E" w:rsidRPr="0030143E" w:rsidRDefault="0030143E" w:rsidP="0030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КУНАШАКСКОГО МУНИЦИПАЛЬНОГО РАЙОНА </w:t>
      </w:r>
    </w:p>
    <w:p w:rsidR="0030143E" w:rsidRPr="0030143E" w:rsidRDefault="0030143E" w:rsidP="0030143E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30143E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D555" wp14:editId="71EC0B6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0143E" w:rsidRPr="0030143E" w:rsidRDefault="0030143E" w:rsidP="0030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0143E" w:rsidRPr="0030143E" w:rsidRDefault="0030143E" w:rsidP="0030143E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30143E" w:rsidRPr="0030143E" w:rsidRDefault="0030143E" w:rsidP="0030143E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143E">
        <w:rPr>
          <w:rFonts w:ascii="Times New Roman" w:hAnsi="Times New Roman" w:cs="Times New Roman"/>
          <w:sz w:val="28"/>
          <w:szCs w:val="28"/>
          <w:lang w:eastAsia="ru-RU"/>
        </w:rPr>
        <w:t xml:space="preserve">от « </w:t>
      </w:r>
      <w:r w:rsidR="009D2EFA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EFA">
        <w:rPr>
          <w:rFonts w:ascii="Times New Roman" w:hAnsi="Times New Roman" w:cs="Times New Roman"/>
          <w:sz w:val="28"/>
          <w:szCs w:val="28"/>
          <w:lang w:eastAsia="ru-RU"/>
        </w:rPr>
        <w:t xml:space="preserve">» мая </w:t>
      </w:r>
      <w:r w:rsidRPr="0030143E">
        <w:rPr>
          <w:rFonts w:ascii="Times New Roman" w:hAnsi="Times New Roman" w:cs="Times New Roman"/>
          <w:sz w:val="28"/>
          <w:szCs w:val="28"/>
          <w:lang w:eastAsia="ru-RU"/>
        </w:rPr>
        <w:t>2016 года                                                           №  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В решение Совета депутатов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 от 25.12.2015 г № 41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«О бюджете поселения на 2016 год »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Совет депутатов Куяшского сельского поселения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РЕШАЕТ:</w:t>
      </w:r>
    </w:p>
    <w:p w:rsidR="0030143E" w:rsidRPr="0030143E" w:rsidRDefault="0030143E" w:rsidP="0030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Куяшского сельского поселения от 25 декабря 2015 г № 41 «О бюджете поселения на 2016 год» следующие изменения:</w:t>
      </w:r>
    </w:p>
    <w:p w:rsidR="0030143E" w:rsidRDefault="0030143E" w:rsidP="00301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Приложение 1 к решению Совета депутатов Куяшского сельского поселения « О бюджете Куяшского сельского поселения на 2016 год» изложить в новой редакции </w:t>
      </w:r>
    </w:p>
    <w:p w:rsidR="0030143E" w:rsidRPr="0030143E" w:rsidRDefault="0030143E" w:rsidP="00301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0143E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законную силу с момента опубликования.</w:t>
      </w: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3E" w:rsidRPr="0030143E" w:rsidRDefault="0030143E" w:rsidP="003014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0143E">
        <w:rPr>
          <w:rFonts w:ascii="Times New Roman" w:hAnsi="Times New Roman" w:cs="Times New Roman"/>
          <w:sz w:val="24"/>
          <w:szCs w:val="24"/>
          <w:lang w:eastAsia="ru-RU"/>
        </w:rPr>
        <w:t>Глава поселения:                                                                       Ш.С.Юсупов</w:t>
      </w: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0143E" w:rsidRDefault="0030143E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94054" w:rsidRDefault="00F94054" w:rsidP="00F940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F94054" w:rsidRDefault="00F94054" w:rsidP="00F940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Куяшского 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94054" w:rsidRDefault="00F94054" w:rsidP="00F940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Куяшского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F94054" w:rsidRDefault="00F94054" w:rsidP="00F940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25.12.2015 года № 41</w:t>
      </w:r>
    </w:p>
    <w:p w:rsidR="00F94054" w:rsidRDefault="00F94054" w:rsidP="00F94054">
      <w:pPr>
        <w:pStyle w:val="a3"/>
        <w:jc w:val="center"/>
        <w:rPr>
          <w:rFonts w:cs="Times New Roman"/>
          <w:b w:val="0"/>
          <w:bCs w:val="0"/>
          <w:sz w:val="18"/>
          <w:szCs w:val="18"/>
        </w:rPr>
      </w:pPr>
    </w:p>
    <w:p w:rsidR="00F94054" w:rsidRDefault="00F94054" w:rsidP="00F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054" w:rsidRPr="00673364" w:rsidRDefault="00F94054" w:rsidP="00F9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F94054" w:rsidRDefault="00F94054" w:rsidP="00F9405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73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доходов бюджета Куяшского поселения на </w:t>
      </w:r>
      <w:r w:rsidRPr="0067336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2016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F94054" w:rsidRDefault="00F94054" w:rsidP="00F94054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F94054" w:rsidTr="00F7758F">
        <w:trPr>
          <w:trHeight w:val="510"/>
        </w:trPr>
        <w:tc>
          <w:tcPr>
            <w:tcW w:w="8222" w:type="dxa"/>
            <w:vAlign w:val="center"/>
          </w:tcPr>
          <w:p w:rsidR="00F94054" w:rsidRDefault="00F94054" w:rsidP="00F7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F94054" w:rsidRDefault="00F94054" w:rsidP="00F7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F94054" w:rsidRDefault="00F94054" w:rsidP="00F94054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F94054" w:rsidTr="00F7758F">
        <w:trPr>
          <w:trHeight w:hRule="exact" w:val="333"/>
          <w:tblHeader/>
        </w:trPr>
        <w:tc>
          <w:tcPr>
            <w:tcW w:w="8222" w:type="dxa"/>
            <w:vAlign w:val="center"/>
          </w:tcPr>
          <w:p w:rsidR="00F94054" w:rsidRDefault="00F94054" w:rsidP="00F7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94054" w:rsidRDefault="00F94054" w:rsidP="00F7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054" w:rsidTr="00F7758F">
        <w:trPr>
          <w:trHeight w:val="510"/>
        </w:trPr>
        <w:tc>
          <w:tcPr>
            <w:tcW w:w="8222" w:type="dxa"/>
          </w:tcPr>
          <w:p w:rsidR="00F94054" w:rsidRDefault="00F94054" w:rsidP="00F77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F94054" w:rsidRDefault="00F94054" w:rsidP="00F77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trHeight w:val="510"/>
        </w:trPr>
        <w:tc>
          <w:tcPr>
            <w:tcW w:w="8222" w:type="dxa"/>
          </w:tcPr>
          <w:p w:rsidR="00F94054" w:rsidRDefault="00F94054" w:rsidP="00F77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</w:tcPr>
          <w:p w:rsidR="00F94054" w:rsidRDefault="00F94054" w:rsidP="00F77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69F" w:rsidTr="00F7758F">
        <w:trPr>
          <w:trHeight w:val="510"/>
        </w:trPr>
        <w:tc>
          <w:tcPr>
            <w:tcW w:w="8222" w:type="dxa"/>
          </w:tcPr>
          <w:p w:rsidR="0051769F" w:rsidRPr="0051769F" w:rsidRDefault="0051769F" w:rsidP="00F7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6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1769F" w:rsidRDefault="0051769F" w:rsidP="00F77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69F" w:rsidTr="00F7758F">
        <w:trPr>
          <w:trHeight w:val="510"/>
        </w:trPr>
        <w:tc>
          <w:tcPr>
            <w:tcW w:w="8222" w:type="dxa"/>
          </w:tcPr>
          <w:p w:rsidR="0051769F" w:rsidRDefault="0030143E" w:rsidP="00F77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</w:tcPr>
          <w:p w:rsidR="0051769F" w:rsidRDefault="0030143E" w:rsidP="00F77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385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26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43E" w:rsidTr="00F7758F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Default="0030143E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Default="0030143E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19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34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17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53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</w:p>
        </w:tc>
      </w:tr>
      <w:tr w:rsidR="00F94054" w:rsidTr="00F7758F">
        <w:trPr>
          <w:cantSplit/>
          <w:trHeight w:val="42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42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</w:t>
            </w:r>
          </w:p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74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43E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Pr="0030143E" w:rsidRDefault="0030143E" w:rsidP="00F775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3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Default="0030143E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3E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Pr="0030143E" w:rsidRDefault="0030143E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3E" w:rsidRDefault="0030143E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054" w:rsidTr="00F7758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054" w:rsidRDefault="00F94054" w:rsidP="00F7758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94054" w:rsidRDefault="00F94054" w:rsidP="00F94054">
      <w:pPr>
        <w:rPr>
          <w:rFonts w:cs="Times New Roman"/>
        </w:rPr>
      </w:pPr>
    </w:p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5"/>
    <w:rsid w:val="00016F71"/>
    <w:rsid w:val="000179F6"/>
    <w:rsid w:val="00042A64"/>
    <w:rsid w:val="00053D60"/>
    <w:rsid w:val="00056741"/>
    <w:rsid w:val="00083323"/>
    <w:rsid w:val="00086C18"/>
    <w:rsid w:val="000C3E90"/>
    <w:rsid w:val="000F204C"/>
    <w:rsid w:val="00101DB0"/>
    <w:rsid w:val="001049BF"/>
    <w:rsid w:val="00124408"/>
    <w:rsid w:val="00125840"/>
    <w:rsid w:val="0013012C"/>
    <w:rsid w:val="001338A5"/>
    <w:rsid w:val="001436EB"/>
    <w:rsid w:val="001558A4"/>
    <w:rsid w:val="00162D06"/>
    <w:rsid w:val="001A7FC2"/>
    <w:rsid w:val="001B198D"/>
    <w:rsid w:val="001C5C03"/>
    <w:rsid w:val="001C5D12"/>
    <w:rsid w:val="001C7CBD"/>
    <w:rsid w:val="002027D7"/>
    <w:rsid w:val="00213995"/>
    <w:rsid w:val="0022414B"/>
    <w:rsid w:val="00230BD1"/>
    <w:rsid w:val="00244F04"/>
    <w:rsid w:val="00272C4F"/>
    <w:rsid w:val="00282D45"/>
    <w:rsid w:val="002865B3"/>
    <w:rsid w:val="00287938"/>
    <w:rsid w:val="002E6510"/>
    <w:rsid w:val="0030143E"/>
    <w:rsid w:val="00325D51"/>
    <w:rsid w:val="003401F7"/>
    <w:rsid w:val="003809E5"/>
    <w:rsid w:val="003A50FE"/>
    <w:rsid w:val="003B4A31"/>
    <w:rsid w:val="003C5F77"/>
    <w:rsid w:val="003D270E"/>
    <w:rsid w:val="003D2B11"/>
    <w:rsid w:val="003E4FCB"/>
    <w:rsid w:val="00431EFD"/>
    <w:rsid w:val="004404B1"/>
    <w:rsid w:val="0046699D"/>
    <w:rsid w:val="00467CC4"/>
    <w:rsid w:val="00473663"/>
    <w:rsid w:val="004A4AB4"/>
    <w:rsid w:val="004B395A"/>
    <w:rsid w:val="004F7B91"/>
    <w:rsid w:val="0051769F"/>
    <w:rsid w:val="00524A59"/>
    <w:rsid w:val="00525BB7"/>
    <w:rsid w:val="00535DE5"/>
    <w:rsid w:val="0054194B"/>
    <w:rsid w:val="00545FB8"/>
    <w:rsid w:val="005473E5"/>
    <w:rsid w:val="00562235"/>
    <w:rsid w:val="00562258"/>
    <w:rsid w:val="00571C78"/>
    <w:rsid w:val="005773FE"/>
    <w:rsid w:val="0058746F"/>
    <w:rsid w:val="00593A4A"/>
    <w:rsid w:val="00596FA1"/>
    <w:rsid w:val="005A6239"/>
    <w:rsid w:val="005C44A9"/>
    <w:rsid w:val="005C52E9"/>
    <w:rsid w:val="005F6F22"/>
    <w:rsid w:val="005F7813"/>
    <w:rsid w:val="006412C7"/>
    <w:rsid w:val="0064384F"/>
    <w:rsid w:val="00644498"/>
    <w:rsid w:val="006448B5"/>
    <w:rsid w:val="00667EDF"/>
    <w:rsid w:val="006702D1"/>
    <w:rsid w:val="006811B5"/>
    <w:rsid w:val="00686E0C"/>
    <w:rsid w:val="00696462"/>
    <w:rsid w:val="006A2CC1"/>
    <w:rsid w:val="006B0FD4"/>
    <w:rsid w:val="006D0E71"/>
    <w:rsid w:val="006F51CA"/>
    <w:rsid w:val="006F66CE"/>
    <w:rsid w:val="00701524"/>
    <w:rsid w:val="007074CB"/>
    <w:rsid w:val="0071497F"/>
    <w:rsid w:val="00717C4C"/>
    <w:rsid w:val="00722D62"/>
    <w:rsid w:val="0072304D"/>
    <w:rsid w:val="0072503C"/>
    <w:rsid w:val="00736F58"/>
    <w:rsid w:val="00764312"/>
    <w:rsid w:val="0076710E"/>
    <w:rsid w:val="007719E0"/>
    <w:rsid w:val="007A71C7"/>
    <w:rsid w:val="007B02A8"/>
    <w:rsid w:val="007B36E9"/>
    <w:rsid w:val="007D2472"/>
    <w:rsid w:val="007E3096"/>
    <w:rsid w:val="00831D37"/>
    <w:rsid w:val="008436AC"/>
    <w:rsid w:val="00874C7A"/>
    <w:rsid w:val="00877B18"/>
    <w:rsid w:val="00882D98"/>
    <w:rsid w:val="008947C4"/>
    <w:rsid w:val="008B0D58"/>
    <w:rsid w:val="008F2F2F"/>
    <w:rsid w:val="008F316A"/>
    <w:rsid w:val="009042A8"/>
    <w:rsid w:val="0093199E"/>
    <w:rsid w:val="00937132"/>
    <w:rsid w:val="00953F26"/>
    <w:rsid w:val="009570F1"/>
    <w:rsid w:val="00966CE8"/>
    <w:rsid w:val="00967BF9"/>
    <w:rsid w:val="00981994"/>
    <w:rsid w:val="00996B3B"/>
    <w:rsid w:val="009B0332"/>
    <w:rsid w:val="009B159C"/>
    <w:rsid w:val="009C2FFE"/>
    <w:rsid w:val="009D0F62"/>
    <w:rsid w:val="009D2EFA"/>
    <w:rsid w:val="009E40F2"/>
    <w:rsid w:val="009F5944"/>
    <w:rsid w:val="00A04975"/>
    <w:rsid w:val="00A355EA"/>
    <w:rsid w:val="00A44849"/>
    <w:rsid w:val="00A6669B"/>
    <w:rsid w:val="00A8014B"/>
    <w:rsid w:val="00A914E2"/>
    <w:rsid w:val="00A94977"/>
    <w:rsid w:val="00A95B0B"/>
    <w:rsid w:val="00AA0C62"/>
    <w:rsid w:val="00AB54E0"/>
    <w:rsid w:val="00AD060C"/>
    <w:rsid w:val="00AE469D"/>
    <w:rsid w:val="00AF64D0"/>
    <w:rsid w:val="00B1431B"/>
    <w:rsid w:val="00B2675A"/>
    <w:rsid w:val="00B4272A"/>
    <w:rsid w:val="00B50978"/>
    <w:rsid w:val="00B762EB"/>
    <w:rsid w:val="00B91D41"/>
    <w:rsid w:val="00B96315"/>
    <w:rsid w:val="00BB31DB"/>
    <w:rsid w:val="00C00B9E"/>
    <w:rsid w:val="00C07105"/>
    <w:rsid w:val="00C11FB1"/>
    <w:rsid w:val="00C53CFF"/>
    <w:rsid w:val="00C93DB5"/>
    <w:rsid w:val="00CA6141"/>
    <w:rsid w:val="00CA79C6"/>
    <w:rsid w:val="00CC6574"/>
    <w:rsid w:val="00CC7876"/>
    <w:rsid w:val="00CD2681"/>
    <w:rsid w:val="00CE0541"/>
    <w:rsid w:val="00D01F19"/>
    <w:rsid w:val="00D04E14"/>
    <w:rsid w:val="00D30AD5"/>
    <w:rsid w:val="00D44A1D"/>
    <w:rsid w:val="00D84611"/>
    <w:rsid w:val="00D902E2"/>
    <w:rsid w:val="00D974EA"/>
    <w:rsid w:val="00DC3587"/>
    <w:rsid w:val="00DC7253"/>
    <w:rsid w:val="00DD45DD"/>
    <w:rsid w:val="00DD7CC0"/>
    <w:rsid w:val="00E01218"/>
    <w:rsid w:val="00E2693D"/>
    <w:rsid w:val="00E5055C"/>
    <w:rsid w:val="00E86500"/>
    <w:rsid w:val="00EA2DE8"/>
    <w:rsid w:val="00EC7172"/>
    <w:rsid w:val="00EC7915"/>
    <w:rsid w:val="00ED2A38"/>
    <w:rsid w:val="00EE0079"/>
    <w:rsid w:val="00F15623"/>
    <w:rsid w:val="00F17567"/>
    <w:rsid w:val="00F30D75"/>
    <w:rsid w:val="00F36909"/>
    <w:rsid w:val="00F44D13"/>
    <w:rsid w:val="00F464DD"/>
    <w:rsid w:val="00F634DD"/>
    <w:rsid w:val="00F703F4"/>
    <w:rsid w:val="00F74C5E"/>
    <w:rsid w:val="00F81C32"/>
    <w:rsid w:val="00F87E5C"/>
    <w:rsid w:val="00F9045B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94054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05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9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94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94054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05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9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94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2016-05-16T10:00:00Z</cp:lastPrinted>
  <dcterms:created xsi:type="dcterms:W3CDTF">2016-05-23T11:08:00Z</dcterms:created>
  <dcterms:modified xsi:type="dcterms:W3CDTF">2016-05-23T11:08:00Z</dcterms:modified>
</cp:coreProperties>
</file>